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ECF2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64F2C0E0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4FDE3DB8" w14:textId="77777777" w:rsidR="00B436A0" w:rsidRDefault="00B436A0" w:rsidP="006F47A6">
      <w:pPr>
        <w:jc w:val="both"/>
      </w:pPr>
    </w:p>
    <w:p w14:paraId="1BF2AEB6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4825410D" w14:textId="77777777" w:rsidR="00B436A0" w:rsidRDefault="00B436A0" w:rsidP="00B436A0">
      <w:pPr>
        <w:pStyle w:val="Akapitzlist"/>
        <w:jc w:val="both"/>
      </w:pPr>
    </w:p>
    <w:p w14:paraId="583D6DC2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883BE" w14:textId="3A714403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</w:t>
      </w:r>
      <w:r w:rsidR="00A62B29">
        <w:t>/NIP</w:t>
      </w:r>
    </w:p>
    <w:p w14:paraId="26D2E8D1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43A56C6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F89EC" w14:textId="2FA6F3B5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 w:rsidR="00A62B29">
        <w:t>*</w:t>
      </w:r>
      <w:r>
        <w:t>:</w:t>
      </w:r>
    </w:p>
    <w:p w14:paraId="4DFB1214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3F15FF5" w14:textId="32E02FA9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</w:t>
      </w:r>
      <w:r w:rsidR="00A62B29">
        <w:t>*</w:t>
      </w:r>
      <w:r>
        <w:t>:</w:t>
      </w:r>
    </w:p>
    <w:p w14:paraId="4DFB19E9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64AF22B" w14:textId="04AA6827" w:rsidR="00A62B29" w:rsidRPr="00476D99" w:rsidRDefault="00A62B29" w:rsidP="00A62B29">
      <w:pPr>
        <w:spacing w:after="0" w:line="240" w:lineRule="auto"/>
        <w:rPr>
          <w:rFonts w:eastAsia="Times New Roman" w:cs="Times New Roman"/>
          <w:b/>
          <w:bCs/>
          <w:i/>
          <w:color w:val="000000"/>
          <w:sz w:val="18"/>
          <w:szCs w:val="18"/>
          <w:lang w:eastAsia="pl-PL"/>
        </w:rPr>
      </w:pPr>
      <w:r w:rsidRPr="00476D99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> </w:t>
      </w:r>
      <w:r w:rsidRPr="00476D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⃰</w:t>
      </w:r>
      <w:r w:rsidRPr="00476D9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nr telefonu</w:t>
      </w:r>
      <w:r w:rsidRPr="00476D99">
        <w:rPr>
          <w:rFonts w:eastAsia="Times New Roman" w:cs="Times New Roman"/>
          <w:b/>
          <w:bCs/>
          <w:i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color w:val="000000"/>
          <w:sz w:val="18"/>
          <w:szCs w:val="18"/>
          <w:lang w:eastAsia="pl-PL"/>
        </w:rPr>
        <w:t xml:space="preserve">oraz adres e-mail </w:t>
      </w:r>
      <w:r w:rsidRPr="00476D9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dobrowolnie w celu umożliwienia kontaktu z oświadczającym</w:t>
      </w:r>
    </w:p>
    <w:p w14:paraId="351DECAB" w14:textId="77777777" w:rsidR="00430FF9" w:rsidRDefault="00430FF9" w:rsidP="006F47A6">
      <w:pPr>
        <w:pStyle w:val="Akapitzlist"/>
        <w:ind w:left="1080"/>
        <w:jc w:val="both"/>
      </w:pPr>
    </w:p>
    <w:p w14:paraId="580D1A9C" w14:textId="77777777" w:rsidR="00B436A0" w:rsidRDefault="00B436A0" w:rsidP="006F47A6">
      <w:pPr>
        <w:pStyle w:val="Akapitzlist"/>
        <w:ind w:left="1080"/>
        <w:jc w:val="both"/>
      </w:pPr>
    </w:p>
    <w:p w14:paraId="09C2BF3F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0F2F8EEF" w14:textId="77777777" w:rsidR="00430FF9" w:rsidRDefault="00430FF9" w:rsidP="006F47A6">
      <w:pPr>
        <w:pStyle w:val="Akapitzlist"/>
        <w:jc w:val="both"/>
      </w:pPr>
    </w:p>
    <w:p w14:paraId="2E8B1F65" w14:textId="77777777" w:rsidR="00B436A0" w:rsidRDefault="00B436A0" w:rsidP="006F47A6">
      <w:pPr>
        <w:pStyle w:val="Akapitzlist"/>
        <w:jc w:val="both"/>
      </w:pPr>
    </w:p>
    <w:p w14:paraId="2A4044DA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7E9E2CE4" w14:textId="77777777" w:rsidR="00B436A0" w:rsidRDefault="00B436A0" w:rsidP="00B436A0">
      <w:pPr>
        <w:spacing w:after="0"/>
        <w:jc w:val="both"/>
      </w:pPr>
    </w:p>
    <w:p w14:paraId="152D34E5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0252F7A8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43F39FEE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744B3445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4211E80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059BC97A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48D10E8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72CE67F9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7377B789" w14:textId="77777777" w:rsidR="00B436A0" w:rsidRDefault="00B436A0" w:rsidP="004C6071">
      <w:pPr>
        <w:jc w:val="both"/>
      </w:pPr>
    </w:p>
    <w:p w14:paraId="52C8FB2E" w14:textId="77777777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</w:t>
      </w:r>
      <w:r w:rsidR="00117EB5" w:rsidRPr="00117EB5">
        <w:rPr>
          <w:sz w:val="20"/>
          <w:szCs w:val="20"/>
        </w:rPr>
        <w:t>Dz.U. z 2018 r. poz. 2268)</w:t>
      </w:r>
      <w:r w:rsidR="00117EB5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0358E9A8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050892A0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34EDA744" w14:textId="77777777" w:rsidR="00043DDA" w:rsidRDefault="00043DDA">
      <w:r>
        <w:br w:type="page"/>
      </w:r>
    </w:p>
    <w:p w14:paraId="1C36BCD0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14:paraId="7AF63A9F" w14:textId="77777777" w:rsidR="009848AA" w:rsidRDefault="009848AA" w:rsidP="009848AA">
      <w:pPr>
        <w:pStyle w:val="Akapitzlist"/>
        <w:jc w:val="both"/>
      </w:pPr>
    </w:p>
    <w:p w14:paraId="5333D567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068EC323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DE0CCB7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241A4865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1F582236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13252B17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13F2D10C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654A7BF8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7582C54A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34D78CD0" w14:textId="77777777" w:rsidR="00250194" w:rsidRDefault="00250194" w:rsidP="00250194">
      <w:pPr>
        <w:pStyle w:val="Akapitzlist"/>
        <w:jc w:val="both"/>
      </w:pPr>
    </w:p>
    <w:p w14:paraId="4C41D4D0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148E13D2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299B141D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3D5F788C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12A06ECD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2FC75D14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0E4AA15C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601CF8C6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5280A02A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2B8D5C1A" w14:textId="77777777" w:rsidR="00430FF9" w:rsidRDefault="00430FF9" w:rsidP="006F47A6">
      <w:pPr>
        <w:jc w:val="both"/>
      </w:pPr>
    </w:p>
    <w:p w14:paraId="69131A0C" w14:textId="77777777" w:rsidR="00430FF9" w:rsidRDefault="00430FF9" w:rsidP="006F47A6">
      <w:pPr>
        <w:jc w:val="both"/>
      </w:pPr>
    </w:p>
    <w:p w14:paraId="1CDB3EF0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220A4B57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7FF90D63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1083856E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20A2872F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1628CEB9" w14:textId="77777777" w:rsidR="00043DDA" w:rsidRDefault="00B7261C" w:rsidP="00043DDA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p w14:paraId="368F4EF9" w14:textId="77777777" w:rsidR="00043DDA" w:rsidRDefault="00043D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D5700A" w14:textId="77777777" w:rsidR="00043DDA" w:rsidRPr="00043DDA" w:rsidRDefault="00043DDA" w:rsidP="00043DDA">
      <w:pPr>
        <w:pStyle w:val="Akapitzlist"/>
        <w:spacing w:after="0" w:line="240" w:lineRule="auto"/>
        <w:ind w:left="426"/>
        <w:outlineLvl w:val="0"/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</w:pPr>
      <w:r w:rsidRPr="00043DDA"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  <w:lastRenderedPageBreak/>
        <w:t>Klauzula informacyjna o przetwarzaniu danych osobowych</w:t>
      </w:r>
    </w:p>
    <w:p w14:paraId="4137F158" w14:textId="77777777" w:rsidR="00043DDA" w:rsidRPr="00043DDA" w:rsidRDefault="00043DDA" w:rsidP="00043DDA">
      <w:pPr>
        <w:pStyle w:val="Akapitzlist"/>
        <w:spacing w:after="0" w:line="240" w:lineRule="auto"/>
        <w:ind w:left="426"/>
        <w:outlineLvl w:val="0"/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</w:pPr>
    </w:p>
    <w:p w14:paraId="1A32A246" w14:textId="4C9C7605" w:rsidR="00043DDA" w:rsidRPr="00093E3A" w:rsidRDefault="00043DDA" w:rsidP="00043DDA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93E3A">
        <w:rPr>
          <w:rFonts w:ascii="Times New Roman" w:hAnsi="Times New Roman"/>
          <w:sz w:val="20"/>
          <w:szCs w:val="20"/>
        </w:rPr>
        <w:t xml:space="preserve">Zgodnie z art. 13 ust. 1 i ust. 2 ogólnego Rozporządzenia Parlamentu Europejskiego i Rady Unii Europejskiej z dnia 27 kwietnia 2016 r. Burmistrz </w:t>
      </w:r>
      <w:r w:rsidR="00093E3A" w:rsidRPr="00093E3A">
        <w:rPr>
          <w:rFonts w:ascii="Times New Roman" w:hAnsi="Times New Roman"/>
          <w:sz w:val="20"/>
          <w:szCs w:val="20"/>
        </w:rPr>
        <w:t>Radłowa</w:t>
      </w:r>
      <w:r w:rsidRPr="00093E3A">
        <w:rPr>
          <w:rFonts w:ascii="Times New Roman" w:hAnsi="Times New Roman"/>
          <w:sz w:val="20"/>
          <w:szCs w:val="20"/>
        </w:rPr>
        <w:t xml:space="preserve"> z siedzibą w Urzędzie Miejskim w </w:t>
      </w:r>
      <w:r w:rsidR="00093E3A" w:rsidRPr="00093E3A">
        <w:rPr>
          <w:rFonts w:ascii="Times New Roman" w:hAnsi="Times New Roman"/>
          <w:sz w:val="20"/>
          <w:szCs w:val="20"/>
        </w:rPr>
        <w:t>Radłowie</w:t>
      </w:r>
      <w:r w:rsidRPr="00093E3A">
        <w:rPr>
          <w:rFonts w:ascii="Times New Roman" w:hAnsi="Times New Roman"/>
          <w:sz w:val="20"/>
          <w:szCs w:val="20"/>
        </w:rPr>
        <w:t xml:space="preserve">, </w:t>
      </w:r>
      <w:r w:rsidR="00093E3A" w:rsidRPr="00093E3A">
        <w:rPr>
          <w:rFonts w:ascii="Times New Roman" w:hAnsi="Times New Roman"/>
          <w:sz w:val="20"/>
          <w:szCs w:val="20"/>
        </w:rPr>
        <w:t>ul. Kolejowa 7,33-130 Radłów</w:t>
      </w:r>
      <w:r w:rsidRPr="00093E3A">
        <w:rPr>
          <w:rFonts w:ascii="Times New Roman" w:hAnsi="Times New Roman"/>
          <w:sz w:val="20"/>
          <w:szCs w:val="20"/>
        </w:rPr>
        <w:t>, jako Administrator Danych Osobowych informuje, że:</w:t>
      </w:r>
    </w:p>
    <w:p w14:paraId="728C3422" w14:textId="77777777" w:rsidR="00FC081C" w:rsidRPr="00FC081C" w:rsidRDefault="00FC081C" w:rsidP="00FC081C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81C">
        <w:rPr>
          <w:rFonts w:ascii="Times New Roman" w:hAnsi="Times New Roman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8" w:history="1">
        <w:r w:rsidRPr="00FC081C">
          <w:rPr>
            <w:rStyle w:val="Hipercze"/>
            <w:rFonts w:ascii="Times New Roman" w:hAnsi="Times New Roman"/>
            <w:sz w:val="20"/>
            <w:szCs w:val="20"/>
          </w:rPr>
          <w:t>iod@gminaradlow.pl</w:t>
        </w:r>
      </w:hyperlink>
      <w:r w:rsidRPr="00FC081C">
        <w:rPr>
          <w:rFonts w:ascii="Times New Roman" w:hAnsi="Times New Roman"/>
          <w:sz w:val="20"/>
          <w:szCs w:val="20"/>
        </w:rPr>
        <w:t xml:space="preserve"> lub listownie pod adresem Urzędu Miejskiego w Radłowie ul. Kolejowa 7, 33-130 Radłów.</w:t>
      </w:r>
    </w:p>
    <w:p w14:paraId="386A11AC" w14:textId="485E3AAE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przetwarzanie danych osobowych odbywa się w celu realizacji ustawowo nałożonych zadań publicznych wykonywanych przez Urząd Miejski w </w:t>
      </w:r>
      <w:r w:rsidR="00093E3A"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Radłowie</w:t>
      </w: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5834D4AA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7DCF6E26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19C19354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dane mogą być udostępniane przez Administrator Danych jedynie podmiotom uprawnionym na mocy przepisów prawa;</w:t>
      </w:r>
    </w:p>
    <w:p w14:paraId="323DCA2B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podane dane będą przetwarzane na podstawie art. 6 ust. 1 pkt e  i zgodnie z treścią ogólnego rozporządzenia o ochronie danych;</w:t>
      </w:r>
    </w:p>
    <w:p w14:paraId="0781A67F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ma Pani /Pan prawo uzyskania wyczerpującej informacji zgodnie z art. 15 RODO dotyczącej:</w:t>
      </w:r>
    </w:p>
    <w:p w14:paraId="13DD0592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występowania Państwa danych w zbiorach Administratora;</w:t>
      </w:r>
    </w:p>
    <w:p w14:paraId="212B64B1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celu, zakresu i sposobu przetwarzania danych zawartych w takim zbiorze;</w:t>
      </w:r>
    </w:p>
    <w:p w14:paraId="18C2AC0D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stanu od kiedy przetwarza się Państwa dane w zbiorze;</w:t>
      </w:r>
    </w:p>
    <w:p w14:paraId="7F4F28B7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ewentualnym źródle pozyskania danych;</w:t>
      </w:r>
    </w:p>
    <w:p w14:paraId="1AD9E4F3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prawo sprostowania Państwa danych;</w:t>
      </w:r>
    </w:p>
    <w:p w14:paraId="34310A7B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udostępniania Państwa danych, a w szczególności informacji o odbiorcach lub kategoriach odbiorców, którym dane te są udostępniane;</w:t>
      </w:r>
    </w:p>
    <w:p w14:paraId="586BE01B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planowanego okresu przechowywania danych;</w:t>
      </w:r>
    </w:p>
    <w:p w14:paraId="3D815A54" w14:textId="77777777" w:rsidR="00043DDA" w:rsidRPr="00093E3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oraz inne wynikające z Rozporządzenia. </w:t>
      </w:r>
    </w:p>
    <w:p w14:paraId="26731F49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2983F409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Pani/Pana dane osobowe nie będą przekazywane do państwa trzeciego/organizacji; </w:t>
      </w:r>
    </w:p>
    <w:p w14:paraId="4635BFCE" w14:textId="77777777" w:rsidR="00043DDA" w:rsidRPr="00093E3A" w:rsidRDefault="00043DDA" w:rsidP="00043DDA">
      <w:pPr>
        <w:pStyle w:val="Akapitzlist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093E3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170C2711" w14:textId="77777777" w:rsidR="00043DDA" w:rsidRPr="00093E3A" w:rsidRDefault="00043DDA" w:rsidP="00043DDA">
      <w:pPr>
        <w:outlineLvl w:val="0"/>
        <w:rPr>
          <w:rFonts w:ascii="Times New Roman" w:hAnsi="Times New Roman" w:cs="Times New Roman"/>
          <w:bCs/>
          <w:kern w:val="36"/>
          <w:sz w:val="20"/>
          <w:szCs w:val="20"/>
          <w:lang w:eastAsia="pl-PL"/>
        </w:rPr>
      </w:pPr>
    </w:p>
    <w:p w14:paraId="484379DD" w14:textId="77777777" w:rsidR="00043DDA" w:rsidRPr="00043DDA" w:rsidRDefault="00043DDA" w:rsidP="00043DDA">
      <w:pPr>
        <w:jc w:val="center"/>
        <w:outlineLvl w:val="0"/>
        <w:rPr>
          <w:rFonts w:cstheme="minorHAnsi"/>
          <w:b/>
          <w:bCs/>
          <w:i/>
          <w:kern w:val="36"/>
          <w:sz w:val="20"/>
          <w:szCs w:val="20"/>
          <w:lang w:eastAsia="pl-PL"/>
        </w:rPr>
      </w:pPr>
    </w:p>
    <w:p w14:paraId="5FA6E016" w14:textId="77777777" w:rsidR="00043DDA" w:rsidRPr="00093E3A" w:rsidRDefault="00043DDA" w:rsidP="00043DDA">
      <w:pPr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0"/>
          <w:szCs w:val="20"/>
          <w:lang w:eastAsia="pl-PL"/>
        </w:rPr>
      </w:pPr>
      <w:r w:rsidRPr="00093E3A">
        <w:rPr>
          <w:rFonts w:ascii="Times New Roman" w:hAnsi="Times New Roman" w:cs="Times New Roman"/>
          <w:b/>
          <w:bCs/>
          <w:i/>
          <w:kern w:val="36"/>
          <w:sz w:val="20"/>
          <w:szCs w:val="20"/>
          <w:lang w:eastAsia="pl-PL"/>
        </w:rPr>
        <w:t>Zgoda na przetwarzanie danych osobowych</w:t>
      </w:r>
    </w:p>
    <w:p w14:paraId="1FEF8CCD" w14:textId="206B625D" w:rsidR="00043DDA" w:rsidRPr="00093E3A" w:rsidRDefault="00043DDA" w:rsidP="00043D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093E3A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Wyrażam zgodę na przetwarzanie przez </w:t>
      </w:r>
      <w:r w:rsidR="00093E3A" w:rsidRPr="00093E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Urząd Miejski w Radłowie, ul. Kolejowa 7,33-130 Radłów</w:t>
      </w:r>
      <w:r w:rsidRPr="00093E3A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, moich danych osobowych zawartych w formularzu / wniosku w celu i zakresie niezbędnym do prowadzenia sprawy objętej niniejszym wnioskiem z zakresu jw.</w:t>
      </w:r>
    </w:p>
    <w:p w14:paraId="43F96206" w14:textId="77777777" w:rsidR="00043DDA" w:rsidRPr="00093E3A" w:rsidRDefault="00043DDA" w:rsidP="00043DDA">
      <w:pPr>
        <w:ind w:left="4956" w:firstLine="708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513259F1" w14:textId="77777777" w:rsidR="00043DDA" w:rsidRPr="00043DDA" w:rsidRDefault="00043DDA" w:rsidP="00043DDA">
      <w:pPr>
        <w:ind w:left="4956" w:firstLine="708"/>
        <w:rPr>
          <w:rFonts w:cstheme="minorHAnsi"/>
          <w:i/>
          <w:sz w:val="20"/>
          <w:szCs w:val="20"/>
          <w:lang w:eastAsia="pl-PL"/>
        </w:rPr>
      </w:pPr>
    </w:p>
    <w:p w14:paraId="13B1639F" w14:textId="77777777" w:rsidR="00043DDA" w:rsidRPr="00043DDA" w:rsidRDefault="00043DDA" w:rsidP="00043DDA">
      <w:pPr>
        <w:ind w:left="4248" w:firstLine="708"/>
        <w:rPr>
          <w:rFonts w:cstheme="minorHAnsi"/>
          <w:i/>
          <w:sz w:val="20"/>
          <w:szCs w:val="20"/>
          <w:lang w:eastAsia="pl-PL"/>
        </w:rPr>
      </w:pPr>
      <w:r w:rsidRPr="00043DDA">
        <w:rPr>
          <w:rFonts w:cstheme="minorHAnsi"/>
          <w:i/>
          <w:sz w:val="20"/>
          <w:szCs w:val="20"/>
          <w:lang w:eastAsia="pl-PL"/>
        </w:rPr>
        <w:t xml:space="preserve">           .............................................................</w:t>
      </w:r>
    </w:p>
    <w:p w14:paraId="174781E9" w14:textId="77777777" w:rsidR="00043DDA" w:rsidRPr="00043DDA" w:rsidRDefault="00043DDA" w:rsidP="00043DDA">
      <w:pPr>
        <w:ind w:left="4956"/>
        <w:rPr>
          <w:rFonts w:cstheme="minorHAnsi"/>
          <w:sz w:val="20"/>
          <w:szCs w:val="20"/>
        </w:rPr>
      </w:pPr>
      <w:r w:rsidRPr="00043DDA">
        <w:rPr>
          <w:rFonts w:cstheme="minorHAnsi"/>
          <w:i/>
          <w:sz w:val="20"/>
          <w:szCs w:val="20"/>
          <w:lang w:eastAsia="pl-PL"/>
        </w:rPr>
        <w:t xml:space="preserve">               data i podpis osoby wyrażającej zgodę</w:t>
      </w:r>
    </w:p>
    <w:sectPr w:rsidR="00043DDA" w:rsidRPr="00043DDA" w:rsidSect="00043D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197A" w14:textId="77777777" w:rsidR="0046047F" w:rsidRDefault="0046047F" w:rsidP="00FA3042">
      <w:pPr>
        <w:spacing w:after="0" w:line="240" w:lineRule="auto"/>
      </w:pPr>
      <w:r>
        <w:separator/>
      </w:r>
    </w:p>
  </w:endnote>
  <w:endnote w:type="continuationSeparator" w:id="0">
    <w:p w14:paraId="49240854" w14:textId="77777777" w:rsidR="0046047F" w:rsidRDefault="0046047F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52B3" w14:textId="77777777" w:rsidR="0046047F" w:rsidRDefault="0046047F" w:rsidP="00FA3042">
      <w:pPr>
        <w:spacing w:after="0" w:line="240" w:lineRule="auto"/>
      </w:pPr>
      <w:r>
        <w:separator/>
      </w:r>
    </w:p>
  </w:footnote>
  <w:footnote w:type="continuationSeparator" w:id="0">
    <w:p w14:paraId="2C5CB72B" w14:textId="77777777" w:rsidR="0046047F" w:rsidRDefault="0046047F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7821029">
    <w:abstractNumId w:val="0"/>
  </w:num>
  <w:num w:numId="2" w16cid:durableId="561209845">
    <w:abstractNumId w:val="5"/>
  </w:num>
  <w:num w:numId="3" w16cid:durableId="584460195">
    <w:abstractNumId w:val="9"/>
  </w:num>
  <w:num w:numId="4" w16cid:durableId="1475759224">
    <w:abstractNumId w:val="10"/>
  </w:num>
  <w:num w:numId="5" w16cid:durableId="1988583069">
    <w:abstractNumId w:val="1"/>
  </w:num>
  <w:num w:numId="6" w16cid:durableId="1816993768">
    <w:abstractNumId w:val="3"/>
  </w:num>
  <w:num w:numId="7" w16cid:durableId="1383363015">
    <w:abstractNumId w:val="6"/>
  </w:num>
  <w:num w:numId="8" w16cid:durableId="1643265244">
    <w:abstractNumId w:val="7"/>
  </w:num>
  <w:num w:numId="9" w16cid:durableId="1755278050">
    <w:abstractNumId w:val="2"/>
  </w:num>
  <w:num w:numId="10" w16cid:durableId="2021542262">
    <w:abstractNumId w:val="8"/>
  </w:num>
  <w:num w:numId="11" w16cid:durableId="160603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4F"/>
    <w:rsid w:val="00010953"/>
    <w:rsid w:val="00043DDA"/>
    <w:rsid w:val="00093E3A"/>
    <w:rsid w:val="0011521E"/>
    <w:rsid w:val="00117EB5"/>
    <w:rsid w:val="0016656B"/>
    <w:rsid w:val="001D3461"/>
    <w:rsid w:val="00236629"/>
    <w:rsid w:val="00250194"/>
    <w:rsid w:val="002772D6"/>
    <w:rsid w:val="002F0D02"/>
    <w:rsid w:val="003A07C1"/>
    <w:rsid w:val="003C48F5"/>
    <w:rsid w:val="003E0948"/>
    <w:rsid w:val="00430FF9"/>
    <w:rsid w:val="0046047F"/>
    <w:rsid w:val="004C6071"/>
    <w:rsid w:val="005343FC"/>
    <w:rsid w:val="0059504C"/>
    <w:rsid w:val="00596843"/>
    <w:rsid w:val="0062166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62B29"/>
    <w:rsid w:val="00A849F6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04EF7"/>
    <w:rsid w:val="00D35741"/>
    <w:rsid w:val="00D828D4"/>
    <w:rsid w:val="00DC1747"/>
    <w:rsid w:val="00DD4EB4"/>
    <w:rsid w:val="00DD740E"/>
    <w:rsid w:val="00DF7B16"/>
    <w:rsid w:val="00E129E3"/>
    <w:rsid w:val="00E42223"/>
    <w:rsid w:val="00E561B9"/>
    <w:rsid w:val="00E84685"/>
    <w:rsid w:val="00F00CCE"/>
    <w:rsid w:val="00F53F1D"/>
    <w:rsid w:val="00FA3042"/>
    <w:rsid w:val="00FC081C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CB83"/>
  <w15:docId w15:val="{D3E29965-0352-4739-B579-413CA2B2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3DD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93E3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ad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657A-0CDF-4ED1-90B2-18F51EB1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Wojtczak</dc:creator>
  <cp:lastModifiedBy>Katarzyna Czuj</cp:lastModifiedBy>
  <cp:revision>6</cp:revision>
  <cp:lastPrinted>2019-04-25T10:40:00Z</cp:lastPrinted>
  <dcterms:created xsi:type="dcterms:W3CDTF">2024-10-21T13:25:00Z</dcterms:created>
  <dcterms:modified xsi:type="dcterms:W3CDTF">2024-10-22T11:37:00Z</dcterms:modified>
</cp:coreProperties>
</file>